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240" w:lineRule="auto"/>
      </w:pPr>
      <w:bookmarkStart w:id="0" w:name="lighting_vision_industrial_machin_ff28f4"/>
      <w:r>
        <w:rPr>
          <w:b/>
          <w:sz w:val="33"/>
        </w:rPr>
        <w:t xml:space="preserve">"Lighting Vision" Industrial Machine Vision Software - Software Requirements Specification (SRS)</w:t>
      </w:r>
      <w:bookmarkEnd w:id="0"/>
    </w:p>
    <w:p>
      <w:pPr>
        <w:spacing w:line="271" w:before="240" w:lineRule="auto"/>
      </w:pPr>
      <w:bookmarkStart w:id="1" w:name="bm_1_introduction"/>
      <w:r>
        <w:rPr>
          <w:b/>
          <w:sz w:val="33"/>
        </w:rPr>
        <w:t xml:space="preserve">1 Introduction</w:t>
      </w:r>
      <w:bookmarkEnd w:id="1"/>
    </w:p>
    <w:p>
      <w:pPr>
        <w:spacing w:line="271" w:before="240" w:lineRule="auto"/>
      </w:pPr>
      <w:bookmarkStart w:id="2" w:name="bm_1_1_purpose"/>
      <w:r>
        <w:rPr>
          <w:b/>
          <w:sz w:val="28"/>
        </w:rPr>
        <w:t xml:space="preserve">1.1 Purpose</w:t>
      </w:r>
      <w:bookmarkEnd w:id="2"/>
    </w:p>
    <w:p>
      <w:pPr>
        <w:spacing w:after="220" w:lineRule="auto"/>
      </w:pPr>
      <w:r>
        <w:rPr>
          <w:rFonts w:eastAsia="Times New Roman" w:cs="Times New Roman" w:ascii="Times New Roman" w:hAnsi="Times New Roman"/>
        </w:rPr>
        <w:t xml:space="preserve">This document aims to define the functional and non-functional requirements for the "Lighting Vision" project. "Lighting Vision" is an industrial-grade, full-stack machine vision software prototype. This document will serve as a formal agreement among all project stakeholders—including developers, designers, instructors, and end-users—on what the system must do.</w:t>
      </w:r>
    </w:p>
    <w:p>
      <w:pPr>
        <w:spacing w:line="271" w:before="240" w:lineRule="auto"/>
      </w:pPr>
      <w:bookmarkStart w:id="3" w:name="bm_1_2_problem_statement"/>
      <w:r>
        <w:rPr>
          <w:b/>
          <w:sz w:val="28"/>
        </w:rPr>
        <w:t xml:space="preserve">1.2 Problem Statement</w:t>
      </w:r>
      <w:bookmarkEnd w:id="3"/>
    </w:p>
    <w:p>
      <w:pPr>
        <w:numPr>
          <w:ilvl w:val="0"/>
          <w:numId w:val="1"/>
        </w:numPr>
        <w:spacing w:lineRule="auto"/>
      </w:pPr>
      <w:r>
        <w:rPr>
          <w:b/>
        </w:rPr>
        <w:t xml:space="preserve">Need:</w:t>
      </w:r>
      <w:r>
        <w:rPr/>
        <w:t xml:space="preserve"> Traditional vision inspection systems are sensitive to light and struggle to detect defects with low contrast to the background (e.g., fine scratches on smooth surfaces).</w:t>
      </w:r>
    </w:p>
    <w:p>
      <w:pPr>
        <w:numPr>
          <w:ilvl w:val="0"/>
          <w:numId w:val="1"/>
        </w:numPr>
        <w:spacing w:lineRule="auto"/>
      </w:pPr>
      <w:r>
        <w:rPr>
          <w:b/>
        </w:rPr>
        <w:t xml:space="preserve">Target Users:</w:t>
      </w:r>
      <w:r>
        <w:rPr/>
        <w:t xml:space="preserve"> Industrial automation engineers, quality inspectors, and researchers.</w:t>
      </w:r>
    </w:p>
    <w:p>
      <w:pPr>
        <w:numPr>
          <w:ilvl w:val="0"/>
          <w:numId w:val="1"/>
        </w:numPr>
        <w:spacing w:lineRule="auto"/>
      </w:pPr>
      <w:r>
        <w:rPr>
          <w:b/>
        </w:rPr>
        <w:t xml:space="preserve">Limitations of Existing Solutions:</w:t>
      </w:r>
      <w:r>
        <w:rPr/>
        <w:t xml:space="preserve"> Commercial software (e.g., Halcon) is powerful but expensive; open-source solutions (e.g., OpenCV examples) are fragmented and lack a complete, user-friendly interface.</w:t>
      </w:r>
    </w:p>
    <w:p>
      <w:pPr>
        <w:spacing w:line="271" w:before="240" w:lineRule="auto"/>
      </w:pPr>
      <w:bookmarkStart w:id="4" w:name="bm_1_3_stakeholders"/>
      <w:r>
        <w:rPr>
          <w:b/>
          <w:sz w:val="28"/>
        </w:rPr>
        <w:t xml:space="preserve">1.3 Stakeholders</w:t>
      </w:r>
      <w:bookmarkEnd w:id="4"/>
    </w:p>
    <w:p>
      <w:pPr>
        <w:spacing w:after="220" w:lineRule="auto"/>
      </w:pPr>
      <w:r>
        <w:rPr/>
        <w:t xml:space="preserve">Project team members will be assigned specialized roles based on their strengths to handle the project's complex technology stack (QT, C++, OpenCV, CMake, algorithms, design patterns):</w:t>
      </w:r>
    </w:p>
    <w:p>
      <w:pPr>
        <w:numPr>
          <w:ilvl w:val="0"/>
          <w:numId w:val="2"/>
        </w:numPr>
        <w:spacing w:lineRule="auto"/>
      </w:pPr>
      <w:r>
        <w:rPr>
          <w:b/>
        </w:rPr>
        <w:t xml:space="preserve">Back-end algorithm engineer:</w:t>
      </w:r>
      <w:r>
        <w:rPr/>
        <w:t xml:space="preserve"> Responsible for implementing the photometric stereo algorithm.</w:t>
      </w:r>
    </w:p>
    <w:p>
      <w:pPr>
        <w:numPr>
          <w:ilvl w:val="0"/>
          <w:numId w:val="2"/>
        </w:numPr>
        <w:spacing w:lineRule="auto"/>
      </w:pPr>
      <w:r>
        <w:rPr>
          <w:b/>
        </w:rPr>
        <w:t xml:space="preserve">Front-end development engineer:</w:t>
      </w:r>
      <w:r>
        <w:rPr/>
        <w:t xml:space="preserve"> Responsible for the QT interface and interaction.</w:t>
      </w:r>
    </w:p>
    <w:p>
      <w:pPr>
        <w:numPr>
          <w:ilvl w:val="0"/>
          <w:numId w:val="2"/>
        </w:numPr>
        <w:spacing w:lineRule="auto"/>
      </w:pPr>
      <w:r>
        <w:rPr>
          <w:b/>
        </w:rPr>
        <w:t xml:space="preserve">Software testing/QA engineer:</w:t>
      </w:r>
      <w:r>
        <w:rPr/>
        <w:t xml:space="preserve"> Responsible for algorithm accuracy verification.</w:t>
      </w:r>
    </w:p>
    <w:p>
      <w:pPr>
        <w:numPr>
          <w:ilvl w:val="0"/>
          <w:numId w:val="2"/>
        </w:numPr>
        <w:spacing w:lineRule="auto"/>
      </w:pPr>
      <w:r>
        <w:rPr>
          <w:b/>
        </w:rPr>
        <w:t xml:space="preserve">Configuration management engineer:</w:t>
      </w:r>
      <w:r>
        <w:rPr/>
        <w:t xml:space="preserve"> Responsible for CMake and Git.</w:t>
      </w:r>
    </w:p>
    <w:p>
      <w:pPr>
        <w:numPr>
          <w:ilvl w:val="0"/>
          <w:numId w:val="2"/>
        </w:numPr>
        <w:spacing w:lineRule="auto"/>
      </w:pPr>
      <w:r>
        <w:rPr>
          <w:b/>
        </w:rPr>
        <w:t xml:space="preserve">Instructor/Advisor:</w:t>
      </w:r>
      <w:r>
        <w:rPr/>
        <w:t xml:space="preserve"> The course supervisor.</w:t>
      </w:r>
    </w:p>
    <w:p>
      <w:pPr>
        <w:numPr>
          <w:ilvl w:val="0"/>
          <w:numId w:val="2"/>
        </w:numPr>
        <w:spacing w:lineRule="auto"/>
      </w:pPr>
      <w:r>
        <w:rPr>
          <w:b/>
        </w:rPr>
        <w:t xml:space="preserve">End Users:</w:t>
      </w:r>
      <w:r>
        <w:rPr/>
        <w:t xml:space="preserve"> Industrial automation engineers, quality inspectors, etc.</w:t>
      </w:r>
    </w:p>
    <w:p>
      <w:pPr>
        <w:spacing w:line="271" w:before="240" w:lineRule="auto"/>
      </w:pPr>
      <w:bookmarkStart w:id="5" w:name="bm_1_4_scope"/>
      <w:r>
        <w:rPr>
          <w:b/>
          <w:sz w:val="28"/>
        </w:rPr>
        <w:t xml:space="preserve">1.4 Scope</w:t>
      </w:r>
      <w:bookmarkEnd w:id="5"/>
    </w:p>
    <w:p>
      <w:pPr>
        <w:spacing w:after="220" w:lineRule="auto"/>
      </w:pPr>
      <w:r>
        <w:rPr/>
        <w:t xml:space="preserve">This project is a machine vision software developed using a QT/C++ interface, OpenCV algorithms, and CMake for project management. It is based on photometric stereo technology, and its output includes surface normal maps.</w:t>
      </w:r>
    </w:p>
    <w:p>
      <w:pPr>
        <w:numPr>
          <w:ilvl w:val="0"/>
          <w:numId w:val="3"/>
        </w:numPr>
        <w:spacing w:lineRule="auto"/>
      </w:pPr>
      <w:r>
        <w:rPr>
          <w:b/>
        </w:rPr>
        <w:t xml:space="preserve">Delivery:</w:t>
      </w:r>
      <w:r>
        <w:rPr/>
        <w:t xml:space="preserve"> Complete source code, executable programs, technical documentation, and a development log (CSDN blog).</w:t>
      </w:r>
    </w:p>
    <w:p>
      <w:pPr>
        <w:numPr>
          <w:ilvl w:val="0"/>
          <w:numId w:val="3"/>
        </w:numPr>
        <w:spacing w:lineRule="auto"/>
      </w:pPr>
      <w:r>
        <w:rPr>
          <w:b/>
        </w:rPr>
        <w:t xml:space="preserve">Presentation Plan:</w:t>
      </w:r>
      <w:r>
        <w:rPr/>
        <w:t xml:space="preserve"> Demonstrate the software's processing performance on standard or custom datasets, including normal maps and enhanced visualizations.</w:t>
      </w:r>
    </w:p>
    <w:p>
      <w:pPr>
        <w:spacing w:after="220" w:lineRule="auto"/>
      </w:pPr>
      <w:r>
        <w:rPr/>
        <w:t xml:space="preserve">The initial version of the system </w:t>
      </w:r>
      <w:r>
        <w:rPr>
          <w:b/>
        </w:rPr>
        <w:t xml:space="preserve">does not</w:t>
      </w:r>
      <w:r>
        <w:rPr/>
        <w:t xml:space="preserve"> include:</w:t>
      </w:r>
    </w:p>
    <w:p>
      <w:pPr>
        <w:numPr>
          <w:ilvl w:val="0"/>
          <w:numId w:val="4"/>
        </w:numPr>
        <w:spacing w:lineRule="auto"/>
      </w:pPr>
      <w:r>
        <w:rPr/>
        <w:t xml:space="preserve">Real-time 3D reconstruction capabilities (potential for future expansion).</w:t>
      </w:r>
    </w:p>
    <w:p>
      <w:pPr>
        <w:numPr>
          <w:ilvl w:val="0"/>
          <w:numId w:val="4"/>
        </w:numPr>
        <w:spacing w:lineRule="auto"/>
      </w:pPr>
      <w:r>
        <w:rPr/>
        <w:t xml:space="preserve">Direct integration with external MES or data acquisition systems.</w:t>
      </w:r>
    </w:p>
    <w:p>
      <w:pPr>
        <w:spacing w:line="271" w:before="240" w:lineRule="auto"/>
      </w:pPr>
      <w:bookmarkStart w:id="6" w:name="bm_2_overall_description"/>
      <w:r>
        <w:rPr>
          <w:b/>
          <w:sz w:val="33"/>
        </w:rPr>
        <w:t xml:space="preserve">2 Overall Description</w:t>
      </w:r>
      <w:bookmarkEnd w:id="6"/>
    </w:p>
    <w:p>
      <w:pPr>
        <w:spacing w:line="271" w:before="240" w:lineRule="auto"/>
      </w:pPr>
      <w:bookmarkStart w:id="7" w:name="bm_2_1_product_perspective"/>
      <w:r>
        <w:rPr>
          <w:b/>
          <w:sz w:val="28"/>
        </w:rPr>
        <w:t xml:space="preserve">2.1 Product Perspective</w:t>
      </w:r>
      <w:bookmarkEnd w:id="7"/>
    </w:p>
    <w:p>
      <w:pPr>
        <w:spacing w:after="220" w:lineRule="auto"/>
      </w:pPr>
      <w:r>
        <w:rPr/>
        <w:t xml:space="preserve">The "Lighting Vision" project demonstrates significant advantages across multiple dimensions. Compared to ordinary undergraduate projects (such as e-commerce websites, management systems, and simple apps), this project has the following distinctive features and advantages:</w:t>
      </w:r>
    </w:p>
    <w:p>
      <w:pPr>
        <w:numPr>
          <w:ilvl w:val="0"/>
          <w:numId w:val="5"/>
        </w:numPr>
        <w:spacing w:lineRule="auto"/>
      </w:pPr>
      <w:r>
        <w:rPr>
          <w:b/>
        </w:rPr>
        <w:t xml:space="preserve">Technical Depth and Professionalism:</w:t>
      </w:r>
      <w:r>
        <w:rPr/>
        <w:t xml:space="preserve"> This project focuses on C++/QT industrial graphical interfaces, CMake, OpenCV, and software architecture design, fostering a deep understanding of the entire software development lifecycle from algorithm principles to a complete software product, rather than settling for a breadth-first application of frameworks.</w:t>
      </w:r>
    </w:p>
    <w:p>
      <w:pPr>
        <w:numPr>
          <w:ilvl w:val="0"/>
          <w:numId w:val="5"/>
        </w:numPr>
        <w:spacing w:lineRule="auto"/>
      </w:pPr>
      <w:r>
        <w:rPr>
          <w:b/>
        </w:rPr>
        <w:t xml:space="preserve">Major-Specific Relevance:</w:t>
      </w:r>
      <w:r>
        <w:rPr/>
        <w:t xml:space="preserve"> This project is based on classic algorithms from courses like "Digital Image Processing" and "Computer Vision" to solve specific engineering problems in the professional field, offering high value in applying learned knowledge.</w:t>
      </w:r>
    </w:p>
    <w:p>
      <w:pPr>
        <w:numPr>
          <w:ilvl w:val="0"/>
          <w:numId w:val="5"/>
        </w:numPr>
        <w:spacing w:lineRule="auto"/>
      </w:pPr>
      <w:r>
        <w:rPr>
          <w:b/>
        </w:rPr>
        <w:t xml:space="preserve">Industrial Attributes:</w:t>
      </w:r>
      <w:r>
        <w:rPr/>
        <w:t xml:space="preserve"> This project has the attribute of an "industrial prototype," making it a bonus for a resume, unlike the "toy" or demo nature of most projects.</w:t>
      </w:r>
    </w:p>
    <w:p>
      <w:pPr>
        <w:numPr>
          <w:ilvl w:val="0"/>
          <w:numId w:val="5"/>
        </w:numPr>
        <w:spacing w:lineRule="auto"/>
      </w:pPr>
      <w:r>
        <w:rPr>
          <w:b/>
        </w:rPr>
        <w:t xml:space="preserve">Software Engineering Standardization:</w:t>
      </w:r>
      <w:r>
        <w:rPr/>
        <w:t xml:space="preserve"> This project adopts standard practices for industrial software such as front-end/back-end decoupling, dynamic library encapsulation, and CMake project management, enforcing the practice of modern software engineering concepts and cultivating architectural thinking.</w:t>
      </w:r>
    </w:p>
    <w:p>
      <w:pPr>
        <w:numPr>
          <w:ilvl w:val="0"/>
          <w:numId w:val="5"/>
        </w:numPr>
        <w:spacing w:lineRule="auto"/>
      </w:pPr>
      <w:r>
        <w:rPr>
          <w:b/>
        </w:rPr>
        <w:t xml:space="preserve">Application Value:</w:t>
      </w:r>
      <w:r>
        <w:rPr/>
        <w:t xml:space="preserve"> This project focuses on cutting-edge fields such as PCB defect detection and the digitization of cultural relics, demonstrating an understanding of industrial pain points and the capability to provide solutions, giving it a clear advantage over competitors who only work on Web/App projects.</w:t>
      </w:r>
    </w:p>
    <w:p>
      <w:pPr>
        <w:spacing w:line="271" w:before="240" w:lineRule="auto"/>
      </w:pPr>
      <w:bookmarkStart w:id="8" w:name="bm_2_2_product_functions"/>
      <w:r>
        <w:rPr>
          <w:b/>
          <w:sz w:val="28"/>
        </w:rPr>
        <w:t xml:space="preserve">2.2 Product Functions</w:t>
      </w:r>
      <w:bookmarkEnd w:id="8"/>
    </w:p>
    <w:p>
      <w:pPr>
        <w:numPr>
          <w:ilvl w:val="0"/>
          <w:numId w:val="6"/>
        </w:numPr>
        <w:spacing w:lineRule="auto"/>
      </w:pPr>
      <w:r>
        <w:rPr>
          <w:b/>
        </w:rPr>
        <w:t xml:space="preserve">Technical Architecture:</w:t>
      </w:r>
      <w:r>
        <w:rPr/>
        <w:t xml:space="preserve"> Adopts a decoupled architecture of "front-end QT interface - API - back-end algorithm dynamic library."</w:t>
      </w:r>
    </w:p>
    <w:p>
      <w:pPr>
        <w:numPr>
          <w:ilvl w:val="0"/>
          <w:numId w:val="6"/>
        </w:numPr>
        <w:spacing w:lineRule="auto"/>
      </w:pPr>
      <w:r>
        <w:rPr>
          <w:b/>
        </w:rPr>
        <w:t xml:space="preserve">Core Features:</w:t>
      </w:r>
      <w:r>
        <w:rPr/>
        <w:t xml:space="preserve"> Implements advanced development concepts including "front-end/back-end decoupling," "algorithmic dynamic library encapsulation," and "modern engineering management based on CMake."</w:t>
      </w:r>
    </w:p>
    <w:p>
      <w:pPr>
        <w:numPr>
          <w:ilvl w:val="0"/>
          <w:numId w:val="6"/>
        </w:numPr>
        <w:spacing w:lineRule="auto"/>
      </w:pPr>
      <w:r>
        <w:rPr>
          <w:b/>
        </w:rPr>
        <w:t xml:space="preserve">Benefits for Learners:</w:t>
      </w:r>
      <w:r>
        <w:rPr/>
        <w:t xml:space="preserve"> Gain full-stack project experience in C++, QT, OpenCV, and CMake.</w:t>
      </w:r>
    </w:p>
    <w:p>
      <w:pPr>
        <w:numPr>
          <w:ilvl w:val="0"/>
          <w:numId w:val="6"/>
        </w:numPr>
        <w:spacing w:lineRule="auto"/>
      </w:pPr>
      <w:r>
        <w:rPr>
          <w:b/>
        </w:rPr>
        <w:t xml:space="preserve">Benefits for Potential Users:</w:t>
      </w:r>
      <w:r>
        <w:rPr/>
        <w:t xml:space="preserve"> Provides a free, open-source, high-quality photometric software prototype with secondary development capabilities, lowering the technical barrier.</w:t>
      </w:r>
    </w:p>
    <w:p>
      <w:pPr>
        <w:numPr>
          <w:ilvl w:val="0"/>
          <w:numId w:val="6"/>
        </w:numPr>
        <w:spacing w:lineRule="auto"/>
      </w:pPr>
      <w:r>
        <w:rPr>
          <w:b/>
        </w:rPr>
        <w:t xml:space="preserve">Competitive Advantages:</w:t>
      </w:r>
    </w:p>
    <w:p>
      <w:pPr>
        <w:numPr>
          <w:ilvl w:val="1"/>
          <w:numId w:val="6"/>
        </w:numPr>
        <w:spacing w:lineRule="auto"/>
      </w:pPr>
      <w:r>
        <w:rPr>
          <w:b/>
        </w:rPr>
        <w:t xml:space="preserve">Compared to commercial software (e.g., Halcon):</w:t>
      </w:r>
      <w:r>
        <w:rPr/>
        <w:t xml:space="preserve"> We offer a free, open-source solution with clear educational purposes.</w:t>
      </w:r>
    </w:p>
    <w:p>
      <w:pPr>
        <w:numPr>
          <w:ilvl w:val="1"/>
          <w:numId w:val="6"/>
        </w:numPr>
        <w:spacing w:lineRule="auto"/>
      </w:pPr>
      <w:r>
        <w:rPr>
          <w:b/>
        </w:rPr>
        <w:t xml:space="preserve">Compared to fragmented GitHub open-source code:</w:t>
      </w:r>
      <w:r>
        <w:rPr/>
        <w:t xml:space="preserve"> We provide a complete, GUI-enabled software product with a well-structured engineering framework.</w:t>
      </w:r>
    </w:p>
    <w:p>
      <w:pPr>
        <w:spacing w:line="271" w:before="240" w:lineRule="auto"/>
      </w:pPr>
      <w:bookmarkStart w:id="9" w:name="bm_2_3_user_characteristics"/>
      <w:r>
        <w:rPr>
          <w:b/>
          <w:sz w:val="28"/>
        </w:rPr>
        <w:t xml:space="preserve">2.3 User Characteristics</w:t>
      </w:r>
      <w:bookmarkEnd w:id="9"/>
    </w:p>
    <w:p>
      <w:pPr>
        <w:spacing w:after="220" w:lineRule="auto"/>
      </w:pPr>
      <w:r>
        <w:rPr/>
        <w:t xml:space="preserve">The primary users are industrial automation engineers, quality inspectors, and researchers. They are seeking tools that can solve the problem of detecting subtle surface defects under single-lighting conditions.</w:t>
      </w:r>
    </w:p>
    <w:p>
      <w:pPr>
        <w:spacing w:line="271" w:before="240" w:lineRule="auto"/>
      </w:pPr>
      <w:bookmarkStart w:id="10" w:name="bm_2_4_constraints"/>
      <w:r>
        <w:rPr>
          <w:b/>
          <w:sz w:val="28"/>
        </w:rPr>
        <w:t xml:space="preserve">2.4 Constraints</w:t>
      </w:r>
      <w:bookmarkEnd w:id="10"/>
    </w:p>
    <w:p>
      <w:pPr>
        <w:numPr>
          <w:ilvl w:val="0"/>
          <w:numId w:val="7"/>
        </w:numPr>
        <w:spacing w:lineRule="auto"/>
      </w:pPr>
      <w:r>
        <w:rPr>
          <w:b/>
        </w:rPr>
        <w:t xml:space="preserve">Technology Stack:</w:t>
      </w:r>
      <w:r>
        <w:rPr/>
        <w:t xml:space="preserve"> The back-end will use C++, the front-end will use QT, the algorithm library will be OpenCV, and project management will be done with CMake.</w:t>
      </w:r>
    </w:p>
    <w:p>
      <w:pPr>
        <w:numPr>
          <w:ilvl w:val="0"/>
          <w:numId w:val="7"/>
        </w:numPr>
        <w:spacing w:lineRule="auto"/>
      </w:pPr>
      <w:r>
        <w:rPr>
          <w:b/>
        </w:rPr>
        <w:t xml:space="preserve">Development Standards:</w:t>
      </w:r>
      <w:r>
        <w:rPr/>
        <w:t xml:space="preserve"> A decoupled architecture must be followed, and the algorithm module must be encapsulated as a dynamic library.</w:t>
      </w:r>
    </w:p>
    <w:p>
      <w:pPr>
        <w:spacing w:line="271" w:before="240" w:lineRule="auto"/>
      </w:pPr>
      <w:bookmarkStart w:id="11" w:name="bm_2_5_assumptions_and_dependencies"/>
      <w:r>
        <w:rPr>
          <w:b/>
          <w:sz w:val="28"/>
        </w:rPr>
        <w:t xml:space="preserve">2.5 Assumptions and Dependencies</w:t>
      </w:r>
      <w:bookmarkEnd w:id="11"/>
    </w:p>
    <w:p>
      <w:pPr>
        <w:numPr>
          <w:ilvl w:val="0"/>
          <w:numId w:val="8"/>
        </w:numPr>
        <w:spacing w:lineRule="auto"/>
      </w:pPr>
      <w:r>
        <w:rPr>
          <w:b/>
        </w:rPr>
        <w:t xml:space="preserve">Assumptions:</w:t>
      </w:r>
      <w:r>
        <w:rPr/>
        <w:t xml:space="preserve"> Users have the basic hardware environment required for photometric stereo technology (e.g., camera, multi-angle light sources).</w:t>
      </w:r>
    </w:p>
    <w:p>
      <w:pPr>
        <w:numPr>
          <w:ilvl w:val="0"/>
          <w:numId w:val="8"/>
        </w:numPr>
        <w:spacing w:lineRule="auto"/>
      </w:pPr>
      <w:r>
        <w:rPr>
          <w:b/>
        </w:rPr>
        <w:t xml:space="preserve">Dependencies:</w:t>
      </w:r>
      <w:r>
        <w:rPr/>
        <w:t xml:space="preserve"> The system's operation depends on the correct installation and configuration of the OpenCV and QT libraries.</w:t>
      </w:r>
    </w:p>
    <w:p>
      <w:pPr>
        <w:spacing w:line="271" w:before="240" w:lineRule="auto"/>
      </w:pPr>
      <w:bookmarkStart w:id="12" w:name="bm_3_specific_requirements"/>
      <w:r>
        <w:rPr>
          <w:b/>
          <w:sz w:val="33"/>
        </w:rPr>
        <w:t xml:space="preserve">3 Specific Requirements</w:t>
      </w:r>
      <w:bookmarkEnd w:id="12"/>
    </w:p>
    <w:p>
      <w:pPr>
        <w:spacing w:line="271" w:before="240" w:lineRule="auto"/>
      </w:pPr>
      <w:bookmarkStart w:id="13" w:name="bm_3_1_functional_requirements"/>
      <w:r>
        <w:rPr>
          <w:b/>
          <w:sz w:val="28"/>
        </w:rPr>
        <w:t xml:space="preserve">3.1 Functional Requirements</w:t>
      </w:r>
      <w:bookmarkEnd w:id="13"/>
    </w:p>
    <w:p>
      <w:pPr>
        <w:numPr>
          <w:ilvl w:val="0"/>
          <w:numId w:val="9"/>
        </w:numPr>
        <w:spacing w:lineRule="auto"/>
      </w:pPr>
      <w:r>
        <w:rPr>
          <w:b/>
        </w:rPr>
        <w:t xml:space="preserve">FR-001 (Graphical User Interface):</w:t>
      </w:r>
      <w:r>
        <w:rPr/>
        <w:t xml:space="preserve"> The system must provide a user-friendly graphical interface based on the QT framework.</w:t>
      </w:r>
    </w:p>
    <w:p>
      <w:pPr>
        <w:numPr>
          <w:ilvl w:val="0"/>
          <w:numId w:val="9"/>
        </w:numPr>
        <w:spacing w:lineRule="auto"/>
      </w:pPr>
      <w:r>
        <w:rPr>
          <w:b/>
        </w:rPr>
        <w:t xml:space="preserve">FR-002 (Algorithm Implementation):</w:t>
      </w:r>
      <w:r>
        <w:rPr/>
        <w:t xml:space="preserve"> The system must implement the photometric stereo algorithm to calculate the surface normals of an object from multiple images.</w:t>
      </w:r>
    </w:p>
    <w:p>
      <w:pPr>
        <w:numPr>
          <w:ilvl w:val="0"/>
          <w:numId w:val="9"/>
        </w:numPr>
        <w:spacing w:lineRule="auto"/>
      </w:pPr>
      <w:r>
        <w:rPr>
          <w:b/>
        </w:rPr>
        <w:t xml:space="preserve">FR-003 (Image Processing):</w:t>
      </w:r>
      <w:r>
        <w:rPr/>
        <w:t xml:space="preserve"> The system must be able to load and process multiple light-source images input by the user.</w:t>
      </w:r>
    </w:p>
    <w:p>
      <w:pPr>
        <w:numPr>
          <w:ilvl w:val="0"/>
          <w:numId w:val="9"/>
        </w:numPr>
        <w:spacing w:lineRule="auto"/>
      </w:pPr>
      <w:r>
        <w:rPr>
          <w:b/>
        </w:rPr>
        <w:t xml:space="preserve">FR-004 (Result Visualization):</w:t>
      </w:r>
      <w:r>
        <w:rPr/>
        <w:t xml:space="preserve"> The system must be able to display the processing results as a normal map or in other enhanced visual forms.</w:t>
      </w:r>
    </w:p>
    <w:p>
      <w:pPr>
        <w:numPr>
          <w:ilvl w:val="0"/>
          <w:numId w:val="9"/>
        </w:numPr>
        <w:spacing w:lineRule="auto"/>
      </w:pPr>
      <w:r>
        <w:rPr>
          <w:b/>
        </w:rPr>
        <w:t xml:space="preserve">FR-005 (Project Management):</w:t>
      </w:r>
      <w:r>
        <w:rPr/>
        <w:t xml:space="preserve"> The project must be built and managed using CMake to support cross-platform compilation.</w:t>
      </w:r>
    </w:p>
    <w:p>
      <w:pPr>
        <w:numPr>
          <w:ilvl w:val="0"/>
          <w:numId w:val="9"/>
        </w:numPr>
        <w:spacing w:lineRule="auto"/>
      </w:pPr>
      <w:r>
        <w:rPr>
          <w:b/>
        </w:rPr>
        <w:t xml:space="preserve">FR-006 (Modularity):</w:t>
      </w:r>
      <w:r>
        <w:rPr/>
        <w:t xml:space="preserve"> The core algorithm module must be encapsulated into a dynamic link library (DLL/SO) to be called by the front-end interface.</w:t>
      </w:r>
    </w:p>
    <w:p>
      <w:pPr>
        <w:spacing w:line="271" w:before="240" w:lineRule="auto"/>
      </w:pPr>
      <w:bookmarkStart w:id="14" w:name="bm_3_2_non_functional_requirements"/>
      <w:r>
        <w:rPr>
          <w:b/>
          <w:sz w:val="28"/>
        </w:rPr>
        <w:t xml:space="preserve">3.2 Non-Functional Requirements</w:t>
      </w:r>
      <w:bookmarkEnd w:id="14"/>
    </w:p>
    <w:p>
      <w:pPr>
        <w:numPr>
          <w:ilvl w:val="0"/>
          <w:numId w:val="10"/>
        </w:numPr>
        <w:spacing w:lineRule="auto"/>
      </w:pPr>
      <w:r>
        <w:rPr>
          <w:b/>
        </w:rPr>
        <w:t xml:space="preserve">Performance:</w:t>
      </w:r>
      <w:r>
        <w:rPr/>
        <w:t xml:space="preserve"> The algorithm's response time for processing standard datasets should be within a reasonable range.</w:t>
      </w:r>
    </w:p>
    <w:p>
      <w:pPr>
        <w:numPr>
          <w:ilvl w:val="0"/>
          <w:numId w:val="10"/>
        </w:numPr>
        <w:spacing w:lineRule="auto"/>
      </w:pPr>
      <w:r>
        <w:rPr>
          <w:b/>
        </w:rPr>
        <w:t xml:space="preserve">Usability:</w:t>
      </w:r>
      <w:r>
        <w:rPr/>
        <w:t xml:space="preserve"> The interface should be intuitive, allowing first-time users to get started quickly.</w:t>
      </w:r>
    </w:p>
    <w:p>
      <w:pPr>
        <w:numPr>
          <w:ilvl w:val="0"/>
          <w:numId w:val="10"/>
        </w:numPr>
        <w:spacing w:lineRule="auto"/>
      </w:pPr>
      <w:r>
        <w:rPr>
          <w:b/>
        </w:rPr>
        <w:t xml:space="preserve">Reliability:</w:t>
      </w:r>
      <w:r>
        <w:rPr/>
        <w:t xml:space="preserve"> The software should run stably and handle abnormal inputs without crashing.</w:t>
      </w:r>
    </w:p>
    <w:p>
      <w:pPr>
        <w:numPr>
          <w:ilvl w:val="0"/>
          <w:numId w:val="10"/>
        </w:numPr>
        <w:spacing w:lineRule="auto"/>
      </w:pPr>
      <w:r>
        <w:rPr>
          <w:b/>
        </w:rPr>
        <w:t xml:space="preserve">Maintainability:</w:t>
      </w:r>
      <w:r>
        <w:rPr/>
        <w:t xml:space="preserve"> The code structure should be modular with clear documentation to facilitate subsequent development and maintenance.</w:t>
      </w:r>
    </w:p>
    <w:p>
      <w:pPr>
        <w:spacing w:line="271" w:before="240" w:lineRule="auto"/>
      </w:pPr>
      <w:bookmarkStart w:id="15" w:name="bm_4_team_vision_optional_enhancements"/>
      <w:r>
        <w:rPr>
          <w:b/>
          <w:sz w:val="33"/>
        </w:rPr>
        <w:t xml:space="preserve">4 Team Vision &amp; Optional Enhancements</w:t>
      </w:r>
      <w:bookmarkEnd w:id="15"/>
    </w:p>
    <w:p>
      <w:pPr>
        <w:spacing w:line="271" w:before="240" w:lineRule="auto"/>
      </w:pPr>
      <w:bookmarkStart w:id="16" w:name="bm_4_1_team_vision"/>
      <w:r>
        <w:rPr>
          <w:b/>
          <w:sz w:val="28"/>
        </w:rPr>
        <w:t xml:space="preserve">4.1 Team Vision</w:t>
      </w:r>
      <w:bookmarkEnd w:id="16"/>
    </w:p>
    <w:p>
      <w:pPr>
        <w:numPr>
          <w:ilvl w:val="0"/>
          <w:numId w:val="11"/>
        </w:numPr>
        <w:spacing w:lineRule="auto"/>
      </w:pPr>
      <w:r>
        <w:rPr>
          <w:b/>
        </w:rPr>
        <w:t xml:space="preserve">Initial objective:</w:t>
      </w:r>
      <w:r>
        <w:rPr/>
        <w:t xml:space="preserve"> To solve the pain point in industrial vision where "it is difficult to detect subtle surface defects under single-lighting conditions."</w:t>
      </w:r>
    </w:p>
    <w:p>
      <w:pPr>
        <w:numPr>
          <w:ilvl w:val="0"/>
          <w:numId w:val="11"/>
        </w:numPr>
        <w:spacing w:lineRule="auto"/>
      </w:pPr>
      <w:r>
        <w:rPr>
          <w:b/>
        </w:rPr>
        <w:t xml:space="preserve">Target:</w:t>
      </w:r>
      <w:r>
        <w:rPr/>
        <w:t xml:space="preserve"> To develop a Minimum Viable Product (MVP) with a complete image processing workflow, with the potential for future expansion to 3D reconstruction.</w:t>
      </w:r>
    </w:p>
    <w:p>
      <w:pPr>
        <w:numPr>
          <w:ilvl w:val="0"/>
          <w:numId w:val="11"/>
        </w:numPr>
        <w:spacing w:lineRule="auto"/>
      </w:pPr>
      <w:r>
        <w:rPr>
          <w:b/>
        </w:rPr>
        <w:t xml:space="preserve">Application scenarios:</w:t>
      </w:r>
      <w:r>
        <w:rPr/>
        <w:t xml:space="preserve"> Clear and specialized application scenarios such as PCB inspection, metal surface scratch detection, etc.</w:t>
      </w:r>
    </w:p>
    <w:p>
      <w:pPr>
        <w:spacing w:line="271" w:before="240" w:lineRule="auto"/>
      </w:pPr>
      <w:bookmarkStart w:id="17" w:name="bm_4_2_optional_enhancements"/>
      <w:r>
        <w:rPr>
          <w:b/>
          <w:sz w:val="28"/>
        </w:rPr>
        <w:t xml:space="preserve">4.2 Optional Enhancements</w:t>
      </w:r>
      <w:bookmarkEnd w:id="17"/>
    </w:p>
    <w:p>
      <w:pPr>
        <w:numPr>
          <w:ilvl w:val="0"/>
          <w:numId w:val="12"/>
        </w:numPr>
        <w:spacing w:lineRule="auto"/>
      </w:pPr>
      <w:r>
        <w:rPr/>
        <w:t xml:space="preserve">Additional image processing or analysis features may be added if time permits.</w:t>
      </w:r>
    </w:p>
    <w:p>
      <w:pPr>
        <w:numPr>
          <w:ilvl w:val="0"/>
          <w:numId w:val="12"/>
        </w:numPr>
        <w:spacing w:lineRule="auto"/>
      </w:pPr>
      <w:r>
        <w:rPr/>
        <w:t xml:space="preserve">The functionality can be extended in the future to support 3D reconstruction.</w:t>
      </w:r>
    </w:p>
    <w:p>
      <w:pPr>
        <w:spacing w:line="271" w:before="240" w:lineRule="auto"/>
      </w:pPr>
      <w:bookmarkStart w:id="18" w:name="bm_5_requirements_performance_management"/>
      <w:r>
        <w:rPr>
          <w:b/>
          <w:sz w:val="33"/>
        </w:rPr>
        <w:t xml:space="preserve">5 Requirements &amp; Performance Management</w:t>
      </w:r>
      <w:bookmarkEnd w:id="18"/>
    </w:p>
    <w:p>
      <w:pPr>
        <w:spacing w:line="271" w:before="240" w:lineRule="auto"/>
      </w:pPr>
      <w:bookmarkStart w:id="19" w:name="bm_5_1_live_performance_plan"/>
      <w:r>
        <w:rPr>
          <w:b/>
          <w:sz w:val="28"/>
        </w:rPr>
        <w:t xml:space="preserve">5.1 Live Performance Plan</w:t>
      </w:r>
      <w:bookmarkEnd w:id="19"/>
    </w:p>
    <w:p>
      <w:pPr>
        <w:spacing w:after="220" w:lineRule="auto"/>
      </w:pPr>
      <w:r>
        <w:rPr/>
        <w:t xml:space="preserve">During a defense or demonstration, a dataset can be prepared (e.g., an object with scratches) to run the software live and visually show how the algorithm "enhances" defects that are difficult for the human eye to detect. This kind of intuitive demonstration has a strong impact and is likely to score highly.</w:t>
      </w:r>
    </w:p>
    <w:p>
      <w:pPr>
        <w:spacing w:line="271" w:before="240" w:lineRule="auto"/>
      </w:pPr>
      <w:bookmarkStart w:id="20" w:name="bm_5_2_validation_and_performance_e4660b"/>
      <w:r>
        <w:rPr>
          <w:b/>
          <w:sz w:val="28"/>
        </w:rPr>
        <w:t xml:space="preserve">5.2 Validation and Performance Evaluation Plan</w:t>
      </w:r>
      <w:bookmarkEnd w:id="20"/>
    </w:p>
    <w:p>
      <w:pPr>
        <w:spacing w:after="220" w:lineRule="auto"/>
      </w:pPr>
      <w:r>
        <w:rPr>
          <w:b/>
        </w:rPr>
        <w:t xml:space="preserve">Performance Evaluation Plan:</w:t>
      </w:r>
      <w:r>
        <w:rPr/>
        <w:br w:type="textWrapping"/>
      </w:r>
      <w:r>
        <w:rPr/>
        <w:t xml:space="preserve">With clearly defined project modules and divisible tasks, we can easily develop a quantifiable performance evaluation plan. For example:</w:t>
      </w:r>
    </w:p>
    <w:p>
      <w:pPr>
        <w:numPr>
          <w:ilvl w:val="0"/>
          <w:numId w:val="13"/>
        </w:numPr>
        <w:spacing w:lineRule="auto"/>
      </w:pPr>
      <w:r>
        <w:rPr/>
        <w:t xml:space="preserve">Assign tasks to modules such as algorithm implementation, interface development, documentation writing, and integration testing.</w:t>
      </w:r>
    </w:p>
    <w:p>
      <w:pPr>
        <w:numPr>
          <w:ilvl w:val="0"/>
          <w:numId w:val="13"/>
        </w:numPr>
        <w:spacing w:lineRule="auto"/>
      </w:pPr>
      <w:r>
        <w:rPr/>
        <w:t xml:space="preserve">Use Git commit records, CMake lists, and task boards (e.g., Tencent Docs, Feishu) to objectively measure individual contributions, documentation quality, and task completion. This approach enables fairer evaluations compared to projects with ambiguous business logic.</w:t>
      </w:r>
    </w:p>
    <w:p>
      <w:pPr>
        <w:spacing w:after="220" w:lineRule="auto"/>
      </w:pPr>
      <w:r>
        <w:rPr>
          <w:b/>
        </w:rPr>
        <w:t xml:space="preserve">OKR/KPI-Based Performance Management:</w:t>
      </w:r>
      <w:r>
        <w:rPr/>
        <w:br w:type="textWrapping"/>
      </w:r>
      <w:r>
        <w:rPr/>
        <w:t xml:space="preserve">The project implemented the Objectives and Key Results (OKR/KPI) management framework. Initially, project-level OKRs were established with the core objective </w:t>
      </w:r>
      <w:r>
        <w:rPr>
          <w:b/>
        </w:rPr>
        <w:t xml:space="preserve">"Deliver a demonstrable photometric stereo machine vision software prototype"</w:t>
      </w:r>
      <w:r>
        <w:rPr/>
        <w:t xml:space="preserve">, broken down into four key deliverables: algorithm development, interface development, engineering integration, and final product output. Differentiated OKRs and KPIs were then assigned to four role categories. For example, backend algorithm engineers focused on </w:t>
      </w:r>
      <w:r>
        <w:rPr>
          <w:b/>
        </w:rPr>
        <w:t xml:space="preserve">"Completing algorithm implementation and dynamic library encapsulation"</w:t>
      </w:r>
      <w:r>
        <w:rPr/>
        <w:t xml:space="preserve"> with quantifiable KPIs like </w:t>
      </w:r>
      <w:r>
        <w:rPr>
          <w:b/>
        </w:rPr>
        <w:t xml:space="preserve">"Algorithm accuracy error rate ≤5%"</w:t>
      </w:r>
      <w:r>
        <w:rPr/>
        <w:t xml:space="preserve"> and </w:t>
      </w:r>
      <w:r>
        <w:rPr>
          <w:b/>
        </w:rPr>
        <w:t xml:space="preserve">"100% code submission rate on schedule."</w:t>
      </w:r>
      <w:r>
        <w:rPr/>
        <w:t xml:space="preserve"> Front-end developers prioritized </w:t>
      </w:r>
      <w:r>
        <w:rPr>
          <w:b/>
        </w:rPr>
        <w:t xml:space="preserve">"QT interface and interactive function development"</w:t>
      </w:r>
      <w:r>
        <w:rPr/>
        <w:t xml:space="preserve"> using metrics such as </w:t>
      </w:r>
      <w:r>
        <w:rPr>
          <w:b/>
        </w:rPr>
        <w:t xml:space="preserve">"100% interface module completion rate"</w:t>
      </w:r>
      <w:r>
        <w:rPr/>
        <w:t xml:space="preserve"> and </w:t>
      </w:r>
      <w:r>
        <w:rPr>
          <w:b/>
        </w:rPr>
        <w:t xml:space="preserve">"100% functional test pass rate"</w:t>
      </w:r>
      <w:r>
        <w:rPr/>
        <w:t xml:space="preserve"> to ensure task alignment with expertise.</w:t>
      </w:r>
    </w:p>
    <w:p>
      <w:pPr>
        <w:spacing w:after="220" w:lineRule="auto"/>
      </w:pPr>
      <w:r>
        <w:rPr/>
        <w:t xml:space="preserve">The process spanned four phases:</w:t>
      </w:r>
    </w:p>
    <w:p>
      <w:pPr>
        <w:numPr>
          <w:ilvl w:val="0"/>
          <w:numId w:val="14"/>
        </w:numPr>
        <w:spacing w:lineRule="auto"/>
      </w:pPr>
      <w:r>
        <w:rPr>
          <w:b/>
        </w:rPr>
        <w:t xml:space="preserve">Initiation:</w:t>
      </w:r>
      <w:r>
        <w:rPr/>
        <w:t xml:space="preserve"> During the first week, a goal synchronization meeting was held to clarify tasks and evaluation criteria for each role.</w:t>
      </w:r>
    </w:p>
    <w:p>
      <w:pPr>
        <w:numPr>
          <w:ilvl w:val="0"/>
          <w:numId w:val="14"/>
        </w:numPr>
        <w:spacing w:lineRule="auto"/>
      </w:pPr>
      <w:r>
        <w:rPr>
          <w:b/>
        </w:rPr>
        <w:t xml:space="preserve">Execution:</w:t>
      </w:r>
      <w:r>
        <w:rPr/>
        <w:t xml:space="preserve"> Throughout the project lifecycle, progress was tracked using tools like Git and Feishu OKR, with weekly reviews to address deviations. When algorithm accuracy fell short, coordination with testing engineers was initiated for optimization.</w:t>
      </w:r>
    </w:p>
    <w:p>
      <w:pPr>
        <w:numPr>
          <w:ilvl w:val="0"/>
          <w:numId w:val="14"/>
        </w:numPr>
        <w:spacing w:lineRule="auto"/>
      </w:pPr>
      <w:r>
        <w:rPr>
          <w:b/>
        </w:rPr>
        <w:t xml:space="preserve">Evaluation:</w:t>
      </w:r>
      <w:r>
        <w:rPr/>
        <w:t xml:space="preserve"> Within one week after project completion, evaluations were conducted based on OKR completion (0.1-1.0 points) and KPI achievement rates.</w:t>
      </w:r>
    </w:p>
    <w:p>
      <w:pPr>
        <w:numPr>
          <w:ilvl w:val="0"/>
          <w:numId w:val="14"/>
        </w:numPr>
        <w:spacing w:lineRule="auto"/>
      </w:pPr>
      <w:r>
        <w:rPr>
          <w:b/>
        </w:rPr>
        <w:t xml:space="preserve">Review:</w:t>
      </w:r>
      <w:r>
        <w:rPr/>
        <w:t xml:space="preserve"> These results informed team growth reviews and performance evaluations.</w:t>
      </w:r>
    </w:p>
    <w:p>
      <w:pPr>
        <w:spacing w:after="220" w:lineRule="auto"/>
      </w:pPr>
      <w:r>
        <w:rPr/>
        <w:t xml:space="preserve">Additionally, the OKR framework was flexibly adjusted according to project-specific industrial requirements, avoiding data-centric approaches while maintaining focus on core metrics to ensure alignment with technical depth and engineering standards.</w:t>
      </w:r>
    </w:p>
    <w:p>
      <w:pPr>
        <w:spacing w:line="271" w:before="240" w:lineRule="auto"/>
      </w:pPr>
      <w:bookmarkStart w:id="21" w:name="bm_5_3_version_and_process_management"/>
      <w:r>
        <w:rPr>
          <w:b/>
          <w:sz w:val="28"/>
        </w:rPr>
        <w:t xml:space="preserve">5.3 Version and Process Management</w:t>
      </w:r>
      <w:bookmarkEnd w:id="21"/>
    </w:p>
    <w:p>
      <w:pPr>
        <w:spacing w:after="220" w:lineRule="auto"/>
      </w:pPr>
      <w:r>
        <w:rPr>
          <w:b/>
        </w:rPr>
        <w:t xml:space="preserve">Process management visualization:</w:t>
      </w:r>
      <w:r>
        <w:rPr/>
        <w:br w:type="textWrapping"/>
      </w:r>
      <w:r>
        <w:rPr/>
        <w:t xml:space="preserve">Given the project's complexity and technical stack requirements, we must continuously update development logs, meeting minutes, and the resolution processes for technical challenges on a CSDN blog. This comprehensive, transparent, and traceable documentation serves as the most compelling evidence to demonstrate the team's rigorous collaboration and the project's authenticity to the judges. All changes and updates will be version-controlled using Git to ensure traceability.</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bullet"/>
      <w:lvlText w:val="o"/>
      <w:lvlJc w:val="left"/>
      <w:pPr>
        <w:tabs>
          <w:tab w:val="num" w:pos="1800"/>
        </w:tabs>
        <w:ind w:left="1440" w:hanging="360"/>
      </w:pPr>
      <w:rPr>
        <w:rFonts w:ascii="Courier New" w:hAnsi="Courier New" w:cs="Courier New"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paragraph" w:default="1" w:styleId="Normal">
    <w:name w:val="Normal"/>
    <w:next w:val="Normal"/>
    <w:pPr/>
    <w:rPr>
      <w:rFonts w:ascii="Times New Roman" w:eastAsiaTheme="minorHAnsi" w:hAnsiTheme="minorHAnsi" w:cstheme="minorBidi"/>
      <w:sz w:val="22"/>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2025-10-28T14:14:36.801Z</dcterms:created>
  <dcterms:modified xsi:type="dcterms:W3CDTF">2025-10-28T14:14:36.801Z</dcterms:modified>
</cp:coreProperties>
</file>