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aa"/>
      </w:pPr>
      <w:r>
        <w:t>Day4 边界与稳定性测试报告</w:t>
      </w:r>
    </w:p>
    <w:p>
      <w:r>
        <w:t>QA测试　　测试日期：2026年10月26日</w:t>
      </w:r>
    </w:p>
    <w:p>
      <w:r>
        <w:t>本地固定提交：fd357e2；线上资源指纹独立记录，实际执行时间与环境见第2页。</w:t>
      </w:r>
    </w:p>
    <w:p>
      <w:r>
        <w:t>本次共41个独立场景，完整步骤、预期、实际与证据见测试明细.md及reports；下表为代表用例。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18CA0A1A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21DD456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D67C85A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17DE7C3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630C6C1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845CCAE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6658D07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9F24796" w14:textId="77777777" w:rsidR="00116924" w:rsidRDefault="00000000">
            <w:pPr>
              <w:spacing w:after="0"/>
              <w:jc w:val="center"/>
            </w:pPr>
            <w:r>
              <w:rPr>
                <w:b w:val="0"/>
                <w:sz w:val="19"/>
              </w:rPr>
              <w:t>B09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EB10B8C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边界输入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914F3B1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满容量拒绝</w:t>
              <w:br/>
              <w:t>9节点快照，在索引1插入2。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3D5B4A0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FULL；原9节点不变，steps=[]。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87F4A79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b w:val="0"/>
                <w:sz w:val="19"/>
                <w:lang w:eastAsia="zh-CN"/>
              </w:rPr>
              <w:t>线上／本地：通过；FULL，9个原节点不变，steps=[]。</w:t>
              <w:br/>
              <w:t>证据：B09</w:t>
            </w:r>
          </w:p>
        </w:tc>
      </w:tr>
      <w:tr w:rsidR="00116924" w14:paraId="6658D07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9F24796" w14:textId="77777777" w:rsidR="00116924" w:rsidRDefault="00000000">
            <w:pPr>
              <w:spacing w:after="0"/>
              <w:jc w:val="center"/>
            </w:pPr>
            <w:r>
              <w:rPr>
                <w:b w:val="0"/>
                <w:sz w:val="19"/>
              </w:rPr>
              <w:t>U08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EB10B8C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连续操作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914F3B1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连续插入清空</w:t>
              <w:br/>
              <w:t>每轮先清空，再逐次尾插1至9；共3轮。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3D5B4A0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27次插入、3次清空均正确；无残留节点或错误连线。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87F4A79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b w:val="0"/>
                <w:sz w:val="19"/>
                <w:lang w:eastAsia="zh-CN"/>
              </w:rPr>
              <w:t>线上／本地：通过；3轮共27次插入、3次清空，节点及连线正确。</w:t>
              <w:br/>
              <w:t>证据：U08</w:t>
            </w:r>
          </w:p>
        </w:tc>
      </w:tr>
      <w:tr w:rsidR="00116924" w14:paraId="6658D07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9F24796" w14:textId="77777777" w:rsidR="00116924" w:rsidRDefault="00000000">
            <w:pPr>
              <w:spacing w:after="0"/>
              <w:jc w:val="center"/>
            </w:pPr>
            <w:r>
              <w:rPr>
                <w:b w:val="0"/>
                <w:sz w:val="19"/>
              </w:rPr>
              <w:t>U11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EB10B8C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连续操作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914F3B1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乱序响应取最后操作</w:t>
              <w:br/>
              <w:t>同初态发两次插入，仅延迟首个真实响应600ms。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3D5B4A0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只采用最后请求；完成后10,35,20,40。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87F4A79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b w:val="0"/>
                <w:sz w:val="19"/>
                <w:lang w:eastAsia="zh-CN"/>
              </w:rPr>
              <w:t>线上／本地：通过；延迟真实响应600ms，最后请求生效。</w:t>
              <w:br/>
              <w:t>证据：U11</w:t>
            </w:r>
          </w:p>
        </w:tc>
      </w:tr>
      <w:tr w:rsidR="00116924" w14:paraId="6658D07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9F24796" w14:textId="77777777" w:rsidR="00116924" w:rsidRDefault="00000000">
            <w:pPr>
              <w:spacing w:after="0"/>
              <w:jc w:val="center"/>
            </w:pPr>
            <w:r>
              <w:rPr>
                <w:b w:val="0"/>
                <w:sz w:val="19"/>
              </w:rPr>
              <w:t>U12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EB10B8C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控制状态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914F3B1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重置后迟到响应失效</w:t>
              <w:br/>
              <w:t>插入响应延迟800ms；请求发出后立即重置。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3D5B4A0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保持默认8,17,29,41，旧响应失效。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87F4A79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b w:val="0"/>
                <w:sz w:val="19"/>
                <w:lang w:eastAsia="zh-CN"/>
              </w:rPr>
              <w:t>线上／本地：通过；延迟800ms，重置后保持默认结构。</w:t>
              <w:br/>
              <w:t>证据：U12</w:t>
            </w:r>
          </w:p>
        </w:tc>
      </w:tr>
      <w:tr w:rsidR="00116924" w14:paraId="6658D07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9F24796" w14:textId="77777777" w:rsidR="00116924" w:rsidRDefault="00000000">
            <w:pPr>
              <w:spacing w:after="0"/>
              <w:jc w:val="center"/>
            </w:pPr>
            <w:r>
              <w:rPr>
                <w:b w:val="0"/>
                <w:sz w:val="19"/>
              </w:rPr>
              <w:t>U06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EB10B8C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连续操作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914F3B1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快速播放暂停</w:t>
              <w:br/>
              <w:t>重播后快速播放／暂停20次，等待1500ms。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3D5B4A0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最终暂停，步号稳定；单步仍正确。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87F4A79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b w:val="0"/>
                <w:sz w:val="19"/>
                <w:lang w:eastAsia="zh-CN"/>
              </w:rPr>
              <w:t>线上／本地：通过；20次快速播放暂停，等待后步号稳定。</w:t>
              <w:br/>
              <w:t>证据：U06</w:t>
            </w:r>
          </w:p>
        </w:tc>
      </w:tr>
    </w:tbl>
    <w:p>
      <w:r>
        <w:t>以上5项为当天实际执行的代表检查；未通过的检查在下一页如实记录。</w:t>
      </w:r>
    </w:p>
    <w:p>
      <w:pPr>
        <w:pStyle w:val="1"/>
        <w:pageBreakBefore/>
      </w:pPr>
      <w:r>
        <w:t>当日问题与结果汇总</w:t>
      </w:r>
    </w:p>
    <w:p>
      <w:r>
        <w:t>QA测试　　Windows／Edge 156.0.4314.42；Node v24.22.1；Playwright 1.62.1。</w:t>
      </w:r>
    </w:p>
    <w:p>
      <w:r>
        <w:t>执行：线上10-26 16:29:22 至 10-26 16:34:04；本地10-26 16:35:17 至 10-26 16:36:10（Asia/Shanghai）。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814"/>
        <w:gridCol w:w="1701"/>
        <w:gridCol w:w="2268"/>
        <w:gridCol w:w="4706"/>
      </w:tblGrid>
      <w:tr w:rsidR="00116924" w14:paraId="1FB4DE2E" w14:textId="77777777">
        <w:trPr>
          <w:cantSplit/>
          <w:tblHeader/>
          <w:jc w:val="center"/>
        </w:trPr>
        <w:tc>
          <w:tcPr>
            <w:tcW w:w="4535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4B7BF5A" w14:textId="77777777" w:rsidR="00116924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执行类别</w:t>
            </w:r>
          </w:p>
        </w:tc>
        <w:tc>
          <w:tcPr>
            <w:tcW w:w="1814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834DDB9" w14:textId="77777777" w:rsidR="00116924" w:rsidRDefault="00000000">
            <w:pPr>
              <w:spacing w:after="0"/>
            </w:pPr>
            <w:r>
              <w:rPr>
                <w:b/>
                <w:sz w:val="22"/>
              </w:rPr>
              <w:t>通过</w:t>
            </w:r>
          </w:p>
        </w:tc>
        <w:tc>
          <w:tcPr>
            <w:tcW w:w="1701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F2AF021" w14:textId="77777777" w:rsidR="00116924" w:rsidRDefault="00000000">
            <w:pPr>
              <w:spacing w:after="0"/>
            </w:pPr>
            <w:r>
              <w:rPr>
                <w:b/>
                <w:sz w:val="22"/>
              </w:rPr>
              <w:t>失败</w:t>
            </w:r>
          </w:p>
        </w:tc>
        <w:tc>
          <w:tcPr>
            <w:tcW w:w="226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D4AE760" w14:textId="77777777" w:rsidR="00116924" w:rsidRDefault="00000000">
            <w:pPr>
              <w:spacing w:after="0"/>
            </w:pPr>
            <w:r>
              <w:rPr>
                <w:b/>
                <w:sz w:val="22"/>
              </w:rPr>
              <w:t>跳过／阻塞</w:t>
            </w:r>
          </w:p>
        </w:tc>
        <w:tc>
          <w:tcPr>
            <w:tcW w:w="470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D9B08FE" w14:textId="77777777" w:rsidR="00116924" w:rsidRDefault="00000000">
            <w:pPr>
              <w:spacing w:after="0"/>
            </w:pPr>
            <w:r>
              <w:rPr>
                <w:b/>
                <w:sz w:val="22"/>
              </w:rPr>
              <w:t>记录数</w:t>
            </w:r>
          </w:p>
        </w:tc>
      </w:tr>
      <w:tr w:rsidR="00116924" w14:paraId="62E9966D" w14:textId="77777777">
        <w:trPr>
          <w:cantSplit/>
          <w:jc w:val="center"/>
        </w:trPr>
        <w:tc>
          <w:tcPr>
            <w:tcW w:w="4535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BC3F62" w14:textId="77777777" w:rsidR="00116924" w:rsidRDefault="00000000">
            <w:pPr>
              <w:spacing w:after="0"/>
              <w:jc w:val="center"/>
            </w:pPr>
            <w:r>
              <w:rPr>
                <w:b w:val="0"/>
                <w:sz w:val="22"/>
              </w:rPr>
              <w:t>线上网站</w:t>
            </w:r>
          </w:p>
        </w:tc>
        <w:tc>
          <w:tcPr>
            <w:tcW w:w="1814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8D8870A" w14:textId="77777777" w:rsidR="00116924" w:rsidRDefault="00000000">
            <w:pPr>
              <w:spacing w:after="0"/>
            </w:pPr>
            <w:r>
              <w:rPr>
                <w:b w:val="0"/>
                <w:sz w:val="22"/>
              </w:rPr>
              <w:t>40</w:t>
            </w:r>
          </w:p>
        </w:tc>
        <w:tc>
          <w:tcPr>
            <w:tcW w:w="1701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5C16EF6" w14:textId="77777777" w:rsidR="00116924" w:rsidRDefault="00000000">
            <w:pPr>
              <w:spacing w:after="0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226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CAB585" w14:textId="77777777" w:rsidR="00116924" w:rsidRDefault="00000000">
            <w:pPr>
              <w:spacing w:after="0"/>
            </w:pPr>
            <w:r>
              <w:rPr>
                <w:b w:val="0"/>
                <w:sz w:val="22"/>
              </w:rPr>
              <w:t>0／0</w:t>
            </w:r>
          </w:p>
        </w:tc>
        <w:tc>
          <w:tcPr>
            <w:tcW w:w="470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3A2AD93" w14:textId="77777777" w:rsidR="00116924" w:rsidRDefault="00000000">
            <w:pPr>
              <w:spacing w:after="0"/>
            </w:pPr>
            <w:r>
              <w:rPr>
                <w:b w:val="0"/>
                <w:sz w:val="22"/>
              </w:rPr>
              <w:t>41</w:t>
            </w:r>
          </w:p>
        </w:tc>
      </w:tr>
      <w:tr w:rsidR="00116924" w14:paraId="62E9966D" w14:textId="77777777">
        <w:trPr>
          <w:cantSplit/>
          <w:jc w:val="center"/>
        </w:trPr>
        <w:tc>
          <w:tcPr>
            <w:tcW w:w="4535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BC3F62" w14:textId="77777777" w:rsidR="00116924" w:rsidRDefault="00000000">
            <w:pPr>
              <w:spacing w:after="0"/>
              <w:jc w:val="center"/>
            </w:pPr>
            <w:r>
              <w:rPr>
                <w:b w:val="0"/>
                <w:sz w:val="22"/>
              </w:rPr>
              <w:t>本地固定版本</w:t>
            </w:r>
          </w:p>
        </w:tc>
        <w:tc>
          <w:tcPr>
            <w:tcW w:w="1814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8D8870A" w14:textId="77777777" w:rsidR="00116924" w:rsidRDefault="00000000">
            <w:pPr>
              <w:spacing w:after="0"/>
            </w:pPr>
            <w:r>
              <w:rPr>
                <w:b w:val="0"/>
                <w:sz w:val="22"/>
              </w:rPr>
              <w:t>40</w:t>
            </w:r>
          </w:p>
        </w:tc>
        <w:tc>
          <w:tcPr>
            <w:tcW w:w="1701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5C16EF6" w14:textId="77777777" w:rsidR="00116924" w:rsidRDefault="00000000">
            <w:pPr>
              <w:spacing w:after="0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226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CAB585" w14:textId="77777777" w:rsidR="00116924" w:rsidRDefault="00000000">
            <w:pPr>
              <w:spacing w:after="0"/>
            </w:pPr>
            <w:r>
              <w:rPr>
                <w:b w:val="0"/>
                <w:sz w:val="22"/>
              </w:rPr>
              <w:t>0／0</w:t>
            </w:r>
          </w:p>
        </w:tc>
        <w:tc>
          <w:tcPr>
            <w:tcW w:w="470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3A2AD93" w14:textId="77777777" w:rsidR="00116924" w:rsidRDefault="00000000">
            <w:pPr>
              <w:spacing w:after="0"/>
            </w:pPr>
            <w:r>
              <w:rPr>
                <w:b w:val="0"/>
                <w:sz w:val="22"/>
              </w:rPr>
              <w:t>41</w:t>
            </w:r>
          </w:p>
        </w:tc>
      </w:tr>
    </w:tbl>
    <w:p>
      <w:r>
        <w:t>当天结果：线上与本地分别40项通过、1项失败；两环境对应同一组41个场景。未通过项目为播放按钮状态提示。</w:t>
      </w:r>
    </w:p>
    <w:p>
      <w:pPr>
        <w:pStyle w:val="1"/>
        <w:pageBreakBefore w:val="0"/>
      </w:pPr>
      <w:r>
        <w:t>D4 001 播放按钮未提示暂停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18CA0A1A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21DD456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D67C85A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17DE7C3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630C6C1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845CCAE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6658D07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9F24796" w14:textId="77777777" w:rsidR="00116924" w:rsidRDefault="00000000">
            <w:pPr>
              <w:spacing w:after="0"/>
              <w:jc w:val="center"/>
            </w:pPr>
            <w:r>
              <w:rPr>
                <w:b w:val="0"/>
                <w:sz w:val="19"/>
              </w:rPr>
              <w:t>U16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EB10B8C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控制状态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914F3B1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游客进入单链表；生成真实插入计划；1档开始播放，立即读取按钮文字与可访问状态，再点击暂停。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3D5B4A0" w14:textId="77777777" w:rsidR="00116924" w:rsidRDefault="00000000">
            <w:pPr>
              <w:spacing w:after="0"/>
            </w:pPr>
            <w:r>
              <w:rPr>
                <w:b w:val="0"/>
                <w:sz w:val="19"/>
              </w:rPr>
              <w:t>播放中按钮以文字、aria-label或title明确提示“暂停”；暂停后恢复播放含义。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87F4A79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b w:val="0"/>
                <w:sz w:val="19"/>
                <w:lang w:eastAsia="zh-CN"/>
              </w:rPr>
              <w:t>线上／本地：失败。播放中与暂停后均显示“▶ 播放”；未提供状态提示。</w:t>
              <w:br/>
              <w:t>证据：U16</w:t>
            </w:r>
          </w:p>
        </w:tc>
      </w:tr>
    </w:tbl>
    <w:p>
      <w:r>
        <w:t>建议处理角色：前端播放控制。建议播放中提示暂停，暂停后提示播放，并同步可访问状态、完成态和重播状态。</w:t>
      </w:r>
    </w:p>
    <w:p>
      <w:r>
        <w:t>版本：本地fd357e27facc2d8e5cd9cd0a99930d2071f9ffc3；.NET SDK 10.0.401。线上https://116.205.143.243/，4个资源SHA-256见reports/online/resource-fingerprints.json；后端Git版本未公开。</w:t>
      </w:r>
    </w:p>
    <w:p>
      <w:r>
        <w:t>完整范围：边界输入B01—B23；页面、连续操作与控制U01—U16；环境检查ENV01—ENV02。</w:t>
      </w:r>
    </w:p>
    <w:p>
      <w:r>
        <w:t>核对：当日独立复跑记录中的41项状态一致。原始测试时间保持不变；本次仅整理文档，未重新执行线上操作。</w:t>
      </w:r>
    </w:p>
    <w:p>
      <w:r>
        <w:t>自查：逐项证据、两环境统计、文档元数据与截图核对；结果见reports/final-check.json。</w:t>
      </w:r>
    </w:p>
    <w:sectPr w:rsidR="006077C5" w:rsidSect="00034616">
      <w:footerReference w:type="default" r:id="rId8"/>
      <w:pgSz w:w="16838" w:h="11906"/>
      <w:pgMar w:top="794" w:right="907" w:bottom="794" w:left="907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4BDEE" w14:textId="77777777" w:rsidR="006077C5" w:rsidRDefault="006077C5">
      <w:pPr>
        <w:spacing w:after="0" w:line="240" w:lineRule="auto"/>
      </w:pPr>
      <w:r>
        <w:separator/>
      </w:r>
    </w:p>
  </w:endnote>
  <w:endnote w:type="continuationSeparator" w:id="0">
    <w:p w14:paraId="76A61A34" w14:textId="77777777" w:rsidR="006077C5" w:rsidRDefault="00607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534BD" w14:textId="77777777" w:rsidR="00116924" w:rsidRDefault="00000000">
    <w:pPr>
      <w:pStyle w:val="a7"/>
      <w:jc w:val="center"/>
    </w:pPr>
    <w:r>
      <w:rPr>
        <w:sz w:val="16"/>
      </w:rPr>
      <w:t xml:space="preserve">第 </w:t>
    </w:r>
    <w:r>
      <w:fldChar w:fldCharType="begin"/>
    </w:r>
    <w:r>
      <w:instrText>PAGE</w:instrText>
    </w:r>
    <w:r>
      <w:fldChar w:fldCharType="separate"/>
    </w:r>
    <w:r w:rsidR="00931953">
      <w:rPr>
        <w:rFonts w:hint="eastAsia"/>
        <w:noProof/>
      </w:rPr>
      <w:t>1</w:t>
    </w:r>
    <w:r>
      <w:fldChar w:fldCharType="end"/>
    </w:r>
    <w:r>
      <w:rPr>
        <w:sz w:val="16"/>
      </w:rPr>
      <w:t xml:space="preserve"> 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E714F" w14:textId="77777777" w:rsidR="006077C5" w:rsidRDefault="006077C5">
      <w:pPr>
        <w:spacing w:after="0" w:line="240" w:lineRule="auto"/>
      </w:pPr>
      <w:r>
        <w:separator/>
      </w:r>
    </w:p>
  </w:footnote>
  <w:footnote w:type="continuationSeparator" w:id="0">
    <w:p w14:paraId="583E0CC2" w14:textId="77777777" w:rsidR="006077C5" w:rsidRDefault="006077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6021885">
    <w:abstractNumId w:val="8"/>
  </w:num>
  <w:num w:numId="2" w16cid:durableId="34549710">
    <w:abstractNumId w:val="6"/>
  </w:num>
  <w:num w:numId="3" w16cid:durableId="402724955">
    <w:abstractNumId w:val="5"/>
  </w:num>
  <w:num w:numId="4" w16cid:durableId="513568493">
    <w:abstractNumId w:val="4"/>
  </w:num>
  <w:num w:numId="5" w16cid:durableId="1822850428">
    <w:abstractNumId w:val="7"/>
  </w:num>
  <w:num w:numId="6" w16cid:durableId="776948794">
    <w:abstractNumId w:val="3"/>
  </w:num>
  <w:num w:numId="7" w16cid:durableId="562253240">
    <w:abstractNumId w:val="2"/>
  </w:num>
  <w:num w:numId="8" w16cid:durableId="556012911">
    <w:abstractNumId w:val="1"/>
  </w:num>
  <w:num w:numId="9" w16cid:durableId="263802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6924"/>
    <w:rsid w:val="0015074B"/>
    <w:rsid w:val="0029639D"/>
    <w:rsid w:val="00326F90"/>
    <w:rsid w:val="006077C5"/>
    <w:rsid w:val="00931953"/>
    <w:rsid w:val="00AA1D8D"/>
    <w:rsid w:val="00B47730"/>
    <w:rsid w:val="00CB0664"/>
    <w:rsid w:val="00F447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7A482"/>
  <w14:defaultImageDpi w14:val="300"/>
  <w15:docId w15:val="{5143D272-ED18-4688-8C31-34E711E6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微软雅黑" w:eastAsia="微软雅黑" w:hAnsi="微软雅黑"/>
      <w:color w:val="00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12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140"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6383</Words>
  <Characters>10150</Characters>
  <Application>Microsoft Office Word</Application>
  <DocSecurity>0</DocSecurity>
  <Lines>780</Lines>
  <Paragraphs>751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Day4 边界与稳定性测试报告</dc:title>
  <dc:subject>Day4 当日边界与稳定性测试</dc:subject>
  <dc:creator>QA测试</dc:creator>
  <cp:keywords/>
  <dc:description/>
  <cp:lastModifiedBy>QA测试</cp:lastModifiedBy>
  <cp:revision>2</cp:revision>
  <dcterms:created xsi:type="dcterms:W3CDTF">2013-12-23T23:15:00Z</dcterms:created>
  <dcterms:modified xsi:type="dcterms:W3CDTF">2026-10-24T18:46:00Z</dcterms:modified>
  <cp:category>QA测试</cp:category>
</cp:coreProperties>
</file>